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71C9C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U159198-3</w:t>
      </w:r>
    </w:p>
    <w:p w:rsidR="00171C9C" w:rsidRPr="00A16550" w:rsidRDefault="00171C9C" w:rsidP="00171C9C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171C9C">
        <w:t>23.05.2024 06:06:51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171C9C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701"/>
        <w:gridCol w:w="2235"/>
      </w:tblGrid>
      <w:tr w:rsidR="00F510B5" w:rsidRPr="00C344E3" w:rsidTr="00171C9C">
        <w:trPr>
          <w:trHeight w:val="20"/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63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134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171C9C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71C9C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объекта:36 месяцев.</w:t>
            </w:r>
          </w:p>
        </w:tc>
        <w:tc>
          <w:tcPr>
            <w:tcW w:w="863" w:type="pct"/>
          </w:tcPr>
          <w:p w:rsidR="00F510B5" w:rsidRPr="00C344E3" w:rsidRDefault="00F510B5" w:rsidP="000E2D7B">
            <w:pPr>
              <w:jc w:val="right"/>
            </w:pPr>
            <w:r w:rsidRPr="00C344E3">
              <w:t>81 600,00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71C9C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71C9C">
              <w:t xml:space="preserve">№ </w:t>
            </w:r>
            <w:r w:rsidRPr="00C344E3">
              <w:t xml:space="preserve">2 -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863" w:type="pct"/>
          </w:tcPr>
          <w:p w:rsidR="00F510B5" w:rsidRPr="00C344E3" w:rsidRDefault="00F510B5" w:rsidP="000E2D7B">
            <w:pPr>
              <w:jc w:val="right"/>
            </w:pPr>
            <w:r w:rsidRPr="00C344E3">
              <w:t>112 200,00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171C9C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71C9C">
              <w:t xml:space="preserve">№ </w:t>
            </w:r>
            <w:r w:rsidRPr="00C344E3">
              <w:t xml:space="preserve">3 -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объекта:60 месяцев.</w:t>
            </w:r>
          </w:p>
        </w:tc>
        <w:tc>
          <w:tcPr>
            <w:tcW w:w="863" w:type="pct"/>
          </w:tcPr>
          <w:p w:rsidR="00F510B5" w:rsidRPr="00C344E3" w:rsidRDefault="00F510B5" w:rsidP="000E2D7B">
            <w:pPr>
              <w:jc w:val="right"/>
            </w:pPr>
            <w:r w:rsidRPr="00C344E3">
              <w:t>167 280,00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171C9C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71C9C">
              <w:t xml:space="preserve">№ </w:t>
            </w:r>
            <w:r w:rsidRPr="00C344E3">
              <w:t xml:space="preserve">4 -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</w:t>
            </w:r>
            <w:proofErr w:type="spellStart"/>
            <w:r w:rsidRPr="00C344E3">
              <w:t>Кондомское</w:t>
            </w:r>
            <w:proofErr w:type="spellEnd"/>
            <w:r w:rsidRPr="00C344E3">
              <w:t xml:space="preserve"> шоссе, 3 (№ 433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63" w:type="pct"/>
          </w:tcPr>
          <w:p w:rsidR="00F510B5" w:rsidRPr="00C344E3" w:rsidRDefault="00F510B5" w:rsidP="000E2D7B">
            <w:pPr>
              <w:jc w:val="right"/>
            </w:pPr>
            <w:r w:rsidRPr="00C344E3">
              <w:t>102 000,00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171C9C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71C9C">
              <w:t xml:space="preserve">№ </w:t>
            </w:r>
            <w:r w:rsidRPr="00C344E3">
              <w:t xml:space="preserve">5 -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подъем </w:t>
            </w:r>
            <w:proofErr w:type="spellStart"/>
            <w:r w:rsidRPr="00C344E3">
              <w:t>Редаковский</w:t>
            </w:r>
            <w:proofErr w:type="spellEnd"/>
            <w:r w:rsidRPr="00C344E3">
              <w:t>, 10 (</w:t>
            </w:r>
            <w:proofErr w:type="spellStart"/>
            <w:r w:rsidRPr="00C344E3">
              <w:t>Редаковское</w:t>
            </w:r>
            <w:proofErr w:type="spellEnd"/>
            <w:r w:rsidRPr="00C344E3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объекта:июнь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863" w:type="pct"/>
          </w:tcPr>
          <w:p w:rsidR="00F510B5" w:rsidRPr="00C344E3" w:rsidRDefault="00F510B5" w:rsidP="000E2D7B">
            <w:pPr>
              <w:jc w:val="right"/>
            </w:pPr>
            <w:r w:rsidRPr="00C344E3">
              <w:t>137 500,00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171C9C" w:rsidRPr="00C94EA4">
        <w:t>www.admnkz.info</w:t>
      </w:r>
      <w:proofErr w:type="spellEnd"/>
      <w:r w:rsidR="00171C9C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159198.</w:t>
      </w:r>
      <w:proofErr w:type="gramEnd"/>
    </w:p>
    <w:p w:rsidR="000447A5" w:rsidRDefault="000447A5" w:rsidP="000447A5">
      <w:pPr>
        <w:jc w:val="both"/>
      </w:pPr>
    </w:p>
    <w:p w:rsidR="000447A5" w:rsidRDefault="00171C9C" w:rsidP="000447A5">
      <w:pPr>
        <w:jc w:val="both"/>
        <w:rPr>
          <w:bCs/>
        </w:rPr>
      </w:pPr>
      <w:r>
        <w:t>6</w:t>
      </w:r>
      <w:r w:rsidR="000447A5">
        <w:t xml:space="preserve">.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1984"/>
        <w:gridCol w:w="4394"/>
      </w:tblGrid>
      <w:tr w:rsidR="000447A5" w:rsidRPr="00C9038C" w:rsidTr="00171C9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171C9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171C9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171C9C">
        <w:rPr>
          <w:b/>
          <w:color w:val="000000"/>
        </w:rPr>
        <w:t>поданы заявки</w:t>
      </w:r>
      <w:r w:rsidR="00E95887" w:rsidRPr="00C344E3">
        <w:rPr>
          <w:color w:val="000000"/>
        </w:rPr>
        <w:t xml:space="preserve">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318" w:type="pct"/>
        <w:jc w:val="center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443"/>
        <w:gridCol w:w="1221"/>
        <w:gridCol w:w="871"/>
        <w:gridCol w:w="1948"/>
        <w:gridCol w:w="1221"/>
        <w:gridCol w:w="1495"/>
      </w:tblGrid>
      <w:tr w:rsidR="00171C9C" w:rsidRPr="00171C9C" w:rsidTr="00171C9C">
        <w:trPr>
          <w:trHeight w:val="57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pacing w:val="-2"/>
                <w:sz w:val="16"/>
                <w:szCs w:val="16"/>
              </w:rPr>
              <w:t xml:space="preserve">Номер лота </w:t>
            </w:r>
            <w:r w:rsidRPr="00171C9C">
              <w:rPr>
                <w:spacing w:val="-2"/>
                <w:sz w:val="16"/>
                <w:szCs w:val="16"/>
                <w:lang w:val="en-US"/>
              </w:rPr>
              <w:t>/</w:t>
            </w:r>
            <w:r w:rsidRPr="00171C9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C9C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171C9C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C9C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171C9C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171C9C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171C9C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ИНН/КПП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Почтовый адрес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171C9C">
              <w:rPr>
                <w:sz w:val="16"/>
                <w:szCs w:val="16"/>
              </w:rPr>
              <w:t>адресу:г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</w:t>
            </w:r>
            <w:proofErr w:type="spellEnd"/>
            <w:r w:rsidRPr="00171C9C">
              <w:rPr>
                <w:sz w:val="16"/>
                <w:szCs w:val="16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:с</w:t>
            </w:r>
            <w:proofErr w:type="gramEnd"/>
            <w:r w:rsidRPr="00171C9C">
              <w:rPr>
                <w:sz w:val="16"/>
                <w:szCs w:val="16"/>
              </w:rPr>
              <w:t>пециализированная</w:t>
            </w:r>
            <w:proofErr w:type="spellEnd"/>
            <w:r w:rsidRPr="00171C9C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овокузнецк, Новоильинский район, проспект Авиаторов, 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342480/461666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 №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5445031549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  <w:p w:rsidR="00A93DB8" w:rsidRPr="00171C9C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171C9C">
              <w:rPr>
                <w:sz w:val="16"/>
                <w:szCs w:val="16"/>
              </w:rPr>
              <w:t>544501001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171C9C">
              <w:rPr>
                <w:sz w:val="16"/>
                <w:szCs w:val="16"/>
              </w:rPr>
              <w:t>адресу:г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</w:t>
            </w:r>
            <w:proofErr w:type="spellEnd"/>
            <w:r w:rsidRPr="00171C9C">
              <w:rPr>
                <w:sz w:val="16"/>
                <w:szCs w:val="16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:с</w:t>
            </w:r>
            <w:proofErr w:type="gramEnd"/>
            <w:r w:rsidRPr="00171C9C">
              <w:rPr>
                <w:sz w:val="16"/>
                <w:szCs w:val="16"/>
              </w:rPr>
              <w:t>пециализированная</w:t>
            </w:r>
            <w:proofErr w:type="spellEnd"/>
            <w:r w:rsidRPr="00171C9C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овокузнецк, Новоильинский район, проспект Авиаторов, 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346922/467668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 № 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171C9C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171C9C">
              <w:rPr>
                <w:sz w:val="16"/>
                <w:szCs w:val="16"/>
              </w:rPr>
              <w:t>Каркач</w:t>
            </w:r>
            <w:proofErr w:type="spellEnd"/>
            <w:r w:rsidR="00A93DB8" w:rsidRPr="00171C9C">
              <w:rPr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422195341790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>Российская Федерация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171C9C">
              <w:rPr>
                <w:sz w:val="16"/>
                <w:szCs w:val="16"/>
              </w:rPr>
              <w:t>адресу:г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</w:t>
            </w:r>
            <w:proofErr w:type="spellEnd"/>
            <w:r w:rsidRPr="00171C9C">
              <w:rPr>
                <w:sz w:val="16"/>
                <w:szCs w:val="16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:у</w:t>
            </w:r>
            <w:proofErr w:type="gramEnd"/>
            <w:r w:rsidRPr="00171C9C">
              <w:rPr>
                <w:sz w:val="16"/>
                <w:szCs w:val="16"/>
              </w:rPr>
              <w:t>ниверсальная</w:t>
            </w:r>
            <w:proofErr w:type="spellEnd"/>
            <w:r w:rsidRPr="00171C9C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овокузнецк, Заводской район, улица Тореза, 95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342480/461667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 №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5445031549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  <w:p w:rsidR="00A93DB8" w:rsidRPr="00171C9C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171C9C">
              <w:rPr>
                <w:sz w:val="16"/>
                <w:szCs w:val="16"/>
              </w:rPr>
              <w:t>544501001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171C9C">
              <w:rPr>
                <w:sz w:val="16"/>
                <w:szCs w:val="16"/>
              </w:rPr>
              <w:t>адресу:г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</w:t>
            </w:r>
            <w:proofErr w:type="spellEnd"/>
            <w:r w:rsidRPr="00171C9C">
              <w:rPr>
                <w:sz w:val="16"/>
                <w:szCs w:val="16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:у</w:t>
            </w:r>
            <w:proofErr w:type="gramEnd"/>
            <w:r w:rsidRPr="00171C9C">
              <w:rPr>
                <w:sz w:val="16"/>
                <w:szCs w:val="16"/>
              </w:rPr>
              <w:t>ниверсальная</w:t>
            </w:r>
            <w:proofErr w:type="spellEnd"/>
            <w:r w:rsidRPr="00171C9C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овокузнецк, Заводской район, улица Тореза, 95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346922/467669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 № 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171C9C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171C9C">
              <w:rPr>
                <w:sz w:val="16"/>
                <w:szCs w:val="16"/>
              </w:rPr>
              <w:t>Каркач</w:t>
            </w:r>
            <w:proofErr w:type="spellEnd"/>
            <w:r w:rsidR="00A93DB8" w:rsidRPr="00171C9C">
              <w:rPr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422195341790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>Российская Федерация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171C9C">
              <w:rPr>
                <w:sz w:val="16"/>
                <w:szCs w:val="16"/>
              </w:rPr>
              <w:t>адресу:г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>овокузнецк</w:t>
            </w:r>
            <w:proofErr w:type="spellEnd"/>
            <w:r w:rsidRPr="00171C9C">
              <w:rPr>
                <w:sz w:val="16"/>
                <w:szCs w:val="16"/>
              </w:rPr>
              <w:t xml:space="preserve">, Центральный район, </w:t>
            </w:r>
            <w:proofErr w:type="spellStart"/>
            <w:r w:rsidRPr="00171C9C">
              <w:rPr>
                <w:sz w:val="16"/>
                <w:szCs w:val="16"/>
              </w:rPr>
              <w:t>Кондомское</w:t>
            </w:r>
            <w:proofErr w:type="spellEnd"/>
            <w:r w:rsidRPr="00171C9C">
              <w:rPr>
                <w:sz w:val="16"/>
                <w:szCs w:val="16"/>
              </w:rPr>
              <w:t xml:space="preserve"> шоссе, 3 (№ 433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:с</w:t>
            </w:r>
            <w:proofErr w:type="gramEnd"/>
            <w:r w:rsidRPr="00171C9C">
              <w:rPr>
                <w:sz w:val="16"/>
                <w:szCs w:val="16"/>
              </w:rPr>
              <w:t>пециализированная</w:t>
            </w:r>
            <w:proofErr w:type="spellEnd"/>
            <w:r w:rsidRPr="00171C9C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г</w:t>
            </w:r>
            <w:proofErr w:type="gramStart"/>
            <w:r w:rsidRPr="00171C9C">
              <w:rPr>
                <w:sz w:val="16"/>
                <w:szCs w:val="16"/>
              </w:rPr>
              <w:t>.Н</w:t>
            </w:r>
            <w:proofErr w:type="gramEnd"/>
            <w:r w:rsidRPr="00171C9C">
              <w:rPr>
                <w:sz w:val="16"/>
                <w:szCs w:val="16"/>
              </w:rPr>
              <w:t xml:space="preserve">овокузнецк, Центральный район, </w:t>
            </w:r>
            <w:proofErr w:type="spellStart"/>
            <w:r w:rsidRPr="00171C9C">
              <w:rPr>
                <w:sz w:val="16"/>
                <w:szCs w:val="16"/>
              </w:rPr>
              <w:t>Кондомское</w:t>
            </w:r>
            <w:proofErr w:type="spellEnd"/>
            <w:r w:rsidRPr="00171C9C">
              <w:rPr>
                <w:sz w:val="16"/>
                <w:szCs w:val="16"/>
              </w:rPr>
              <w:t xml:space="preserve"> шоссе, 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343282/462698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Участник № 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171C9C">
              <w:rPr>
                <w:sz w:val="16"/>
                <w:szCs w:val="16"/>
              </w:rPr>
              <w:t>СИБИРСКИЕ</w:t>
            </w:r>
            <w:proofErr w:type="gramEnd"/>
            <w:r w:rsidRPr="00171C9C">
              <w:rPr>
                <w:sz w:val="16"/>
                <w:szCs w:val="16"/>
              </w:rPr>
              <w:t xml:space="preserve"> БЛИНЫ-НОВОКУЗНЕЦК"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7017332102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  <w:p w:rsidR="00A93DB8" w:rsidRPr="00171C9C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171C9C">
              <w:rPr>
                <w:sz w:val="16"/>
                <w:szCs w:val="16"/>
              </w:rPr>
              <w:t>421701001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 xml:space="preserve">654066, Российская Федерация, Кемеровская обл., г. Новокузнецк, </w:t>
            </w:r>
            <w:proofErr w:type="spellStart"/>
            <w:r w:rsidRPr="00171C9C">
              <w:rPr>
                <w:sz w:val="16"/>
                <w:szCs w:val="16"/>
              </w:rPr>
              <w:t>Грдины</w:t>
            </w:r>
            <w:proofErr w:type="spellEnd"/>
            <w:r w:rsidRPr="00171C9C">
              <w:rPr>
                <w:sz w:val="16"/>
                <w:szCs w:val="16"/>
              </w:rPr>
              <w:t>, дом 35, 117</w:t>
            </w:r>
          </w:p>
        </w:tc>
      </w:tr>
      <w:tr w:rsidR="00171C9C" w:rsidRPr="00171C9C" w:rsidTr="00171C9C">
        <w:trPr>
          <w:trHeight w:val="69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bookmarkStart w:id="3" w:name="OLE_LINK17"/>
            <w:bookmarkStart w:id="4" w:name="OLE_LINK18"/>
            <w:bookmarkStart w:id="5" w:name="OLE_LINK19"/>
            <w:r w:rsidRPr="00171C9C">
              <w:rPr>
                <w:sz w:val="16"/>
                <w:szCs w:val="16"/>
              </w:rPr>
              <w:t xml:space="preserve">№ </w:t>
            </w:r>
            <w:bookmarkEnd w:id="3"/>
            <w:bookmarkEnd w:id="4"/>
            <w:bookmarkEnd w:id="5"/>
            <w:r w:rsidRPr="00171C9C">
              <w:rPr>
                <w:sz w:val="16"/>
                <w:szCs w:val="16"/>
              </w:rPr>
              <w:t xml:space="preserve"> 5 - Торговая палатка по </w:t>
            </w:r>
            <w:proofErr w:type="spellStart"/>
            <w:r w:rsidRPr="00171C9C">
              <w:rPr>
                <w:sz w:val="16"/>
                <w:szCs w:val="16"/>
              </w:rPr>
              <w:t>адресу</w:t>
            </w:r>
            <w:proofErr w:type="gramStart"/>
            <w:r w:rsidRPr="00171C9C">
              <w:rPr>
                <w:sz w:val="16"/>
                <w:szCs w:val="16"/>
              </w:rPr>
              <w:t>:г</w:t>
            </w:r>
            <w:proofErr w:type="spellEnd"/>
            <w:proofErr w:type="gramEnd"/>
            <w:r w:rsidRPr="00171C9C">
              <w:rPr>
                <w:sz w:val="16"/>
                <w:szCs w:val="16"/>
              </w:rPr>
              <w:t xml:space="preserve">. Новокузнецк, Куйбышевский район, подъем </w:t>
            </w:r>
            <w:proofErr w:type="spellStart"/>
            <w:r w:rsidRPr="00171C9C">
              <w:rPr>
                <w:sz w:val="16"/>
                <w:szCs w:val="16"/>
              </w:rPr>
              <w:t>Редаковский</w:t>
            </w:r>
            <w:proofErr w:type="spellEnd"/>
            <w:r w:rsidRPr="00171C9C">
              <w:rPr>
                <w:sz w:val="16"/>
                <w:szCs w:val="16"/>
              </w:rPr>
              <w:t>, 10 (</w:t>
            </w:r>
            <w:proofErr w:type="spellStart"/>
            <w:r w:rsidRPr="00171C9C">
              <w:rPr>
                <w:sz w:val="16"/>
                <w:szCs w:val="16"/>
              </w:rPr>
              <w:t>Редаковское</w:t>
            </w:r>
            <w:proofErr w:type="spellEnd"/>
            <w:r w:rsidRPr="00171C9C">
              <w:rPr>
                <w:sz w:val="16"/>
                <w:szCs w:val="16"/>
              </w:rPr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6"/>
                <w:szCs w:val="16"/>
              </w:rPr>
              <w:t>торговли</w:t>
            </w:r>
            <w:proofErr w:type="gramStart"/>
            <w:r w:rsidRPr="00171C9C">
              <w:rPr>
                <w:sz w:val="16"/>
                <w:szCs w:val="16"/>
              </w:rPr>
              <w:t>:у</w:t>
            </w:r>
            <w:proofErr w:type="gramEnd"/>
            <w:r w:rsidRPr="00171C9C">
              <w:rPr>
                <w:sz w:val="16"/>
                <w:szCs w:val="16"/>
              </w:rPr>
              <w:t>ниверсальная</w:t>
            </w:r>
            <w:proofErr w:type="spellEnd"/>
            <w:r w:rsidRPr="00171C9C">
              <w:rPr>
                <w:sz w:val="16"/>
                <w:szCs w:val="16"/>
              </w:rPr>
              <w:t xml:space="preserve">. </w:t>
            </w:r>
            <w:r w:rsidRPr="00171C9C">
              <w:rPr>
                <w:sz w:val="16"/>
                <w:szCs w:val="16"/>
              </w:rPr>
              <w:lastRenderedPageBreak/>
              <w:t xml:space="preserve">Период размещения нестационарного торгового </w:t>
            </w:r>
            <w:proofErr w:type="spellStart"/>
            <w:r w:rsidRPr="00171C9C">
              <w:rPr>
                <w:sz w:val="16"/>
                <w:szCs w:val="16"/>
              </w:rPr>
              <w:t>объекта</w:t>
            </w:r>
            <w:proofErr w:type="gramStart"/>
            <w:r w:rsidRPr="00171C9C">
              <w:rPr>
                <w:sz w:val="16"/>
                <w:szCs w:val="16"/>
              </w:rPr>
              <w:t>:и</w:t>
            </w:r>
            <w:proofErr w:type="gramEnd"/>
            <w:r w:rsidRPr="00171C9C">
              <w:rPr>
                <w:sz w:val="16"/>
                <w:szCs w:val="16"/>
              </w:rPr>
              <w:t>юнь</w:t>
            </w:r>
            <w:proofErr w:type="spellEnd"/>
            <w:r w:rsidRPr="00171C9C">
              <w:rPr>
                <w:sz w:val="16"/>
                <w:szCs w:val="16"/>
              </w:rPr>
              <w:t xml:space="preserve"> - октябрь.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</w:rPr>
              <w:lastRenderedPageBreak/>
              <w:t xml:space="preserve">г. Новокузнецк, Куйбышевский район, подъем </w:t>
            </w:r>
            <w:proofErr w:type="spellStart"/>
            <w:r w:rsidRPr="00171C9C">
              <w:rPr>
                <w:sz w:val="16"/>
                <w:szCs w:val="16"/>
              </w:rPr>
              <w:t>Редаковский</w:t>
            </w:r>
            <w:proofErr w:type="spellEnd"/>
            <w:r w:rsidRPr="00171C9C">
              <w:rPr>
                <w:sz w:val="16"/>
                <w:szCs w:val="16"/>
              </w:rPr>
              <w:t>, 10 (</w:t>
            </w:r>
            <w:proofErr w:type="spellStart"/>
            <w:r w:rsidRPr="00171C9C">
              <w:rPr>
                <w:sz w:val="16"/>
                <w:szCs w:val="16"/>
              </w:rPr>
              <w:t>Редаковское</w:t>
            </w:r>
            <w:proofErr w:type="spellEnd"/>
            <w:r w:rsidRPr="00171C9C">
              <w:rPr>
                <w:sz w:val="16"/>
                <w:szCs w:val="16"/>
              </w:rPr>
              <w:t xml:space="preserve"> кладбище)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r w:rsidRPr="00171C9C">
              <w:rPr>
                <w:sz w:val="16"/>
                <w:szCs w:val="16"/>
                <w:lang w:val="en-US"/>
              </w:rPr>
              <w:t>341031/459614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</w:rPr>
            </w:pPr>
            <w:bookmarkStart w:id="6" w:name="OLE_LINK3"/>
            <w:bookmarkStart w:id="7" w:name="OLE_LINK4"/>
            <w:bookmarkEnd w:id="6"/>
            <w:bookmarkEnd w:id="7"/>
            <w:r w:rsidRPr="00171C9C">
              <w:rPr>
                <w:sz w:val="16"/>
                <w:szCs w:val="16"/>
              </w:rPr>
              <w:t>Участник №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171C9C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171C9C">
              <w:rPr>
                <w:sz w:val="16"/>
                <w:szCs w:val="16"/>
              </w:rPr>
              <w:t xml:space="preserve">Сафаров </w:t>
            </w:r>
            <w:proofErr w:type="spellStart"/>
            <w:proofErr w:type="gramStart"/>
            <w:r w:rsidR="00A93DB8" w:rsidRPr="00171C9C">
              <w:rPr>
                <w:sz w:val="16"/>
                <w:szCs w:val="16"/>
              </w:rPr>
              <w:t>Азер</w:t>
            </w:r>
            <w:proofErr w:type="spellEnd"/>
            <w:proofErr w:type="gramEnd"/>
            <w:r w:rsidR="00A93DB8" w:rsidRPr="00171C9C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171C9C">
              <w:rPr>
                <w:sz w:val="16"/>
                <w:szCs w:val="16"/>
              </w:rPr>
              <w:t>Самы</w:t>
            </w:r>
            <w:proofErr w:type="spellEnd"/>
            <w:r w:rsidR="00A93DB8" w:rsidRPr="00171C9C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171C9C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171C9C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171C9C">
              <w:rPr>
                <w:sz w:val="16"/>
                <w:szCs w:val="16"/>
              </w:rPr>
              <w:t>740200042066</w:t>
            </w:r>
            <w:r w:rsidRPr="00171C9C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71C9C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171C9C">
              <w:rPr>
                <w:sz w:val="16"/>
                <w:szCs w:val="16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171C9C">
        <w:rPr>
          <w:b/>
        </w:rPr>
        <w:t>рассмотрения</w:t>
      </w:r>
      <w:r w:rsidR="00066D12" w:rsidRPr="00171C9C">
        <w:rPr>
          <w:b/>
        </w:rPr>
        <w:t xml:space="preserve"> 1-ых частей</w:t>
      </w:r>
      <w:r w:rsidR="00E95887" w:rsidRPr="00171C9C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171C9C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241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1417"/>
        <w:gridCol w:w="1316"/>
        <w:gridCol w:w="2165"/>
        <w:gridCol w:w="1258"/>
      </w:tblGrid>
      <w:tr w:rsidR="00953E77" w:rsidRPr="00171C9C" w:rsidTr="00171C9C">
        <w:trPr>
          <w:trHeight w:val="170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 xml:space="preserve">Номер лота </w:t>
            </w:r>
            <w:r w:rsidRPr="00171C9C">
              <w:rPr>
                <w:spacing w:val="-2"/>
                <w:sz w:val="18"/>
                <w:szCs w:val="18"/>
                <w:lang w:val="en-US"/>
              </w:rPr>
              <w:t>/</w:t>
            </w:r>
            <w:r w:rsidRPr="00171C9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71C9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</w:t>
            </w:r>
          </w:p>
        </w:tc>
        <w:tc>
          <w:tcPr>
            <w:tcW w:w="1048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342480/461666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48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03.05.2024 10:34:08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346922/467668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4</w:t>
            </w:r>
          </w:p>
        </w:tc>
        <w:tc>
          <w:tcPr>
            <w:tcW w:w="1048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171C9C">
              <w:rPr>
                <w:sz w:val="18"/>
                <w:szCs w:val="18"/>
              </w:rPr>
              <w:t>Каркач</w:t>
            </w:r>
            <w:proofErr w:type="spellEnd"/>
            <w:r w:rsidR="00953E77" w:rsidRPr="00171C9C">
              <w:rPr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15.05.2024 04:41:33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342480/461667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48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03.05.2024 10:34:08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346922/467669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4</w:t>
            </w:r>
          </w:p>
        </w:tc>
        <w:tc>
          <w:tcPr>
            <w:tcW w:w="1048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171C9C">
              <w:rPr>
                <w:sz w:val="18"/>
                <w:szCs w:val="18"/>
              </w:rPr>
              <w:t>Каркач</w:t>
            </w:r>
            <w:proofErr w:type="spellEnd"/>
            <w:r w:rsidR="00953E77" w:rsidRPr="00171C9C">
              <w:rPr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15.05.2024 04:41:33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4 -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Центральный район, </w:t>
            </w:r>
            <w:proofErr w:type="spellStart"/>
            <w:r w:rsidRPr="00171C9C">
              <w:rPr>
                <w:sz w:val="18"/>
                <w:szCs w:val="18"/>
              </w:rPr>
              <w:t>Кондомское</w:t>
            </w:r>
            <w:proofErr w:type="spellEnd"/>
            <w:r w:rsidRPr="00171C9C">
              <w:rPr>
                <w:sz w:val="18"/>
                <w:szCs w:val="18"/>
              </w:rPr>
              <w:t xml:space="preserve"> шоссе, 3 (№ 433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343282/462698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48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171C9C">
              <w:rPr>
                <w:sz w:val="18"/>
                <w:szCs w:val="18"/>
              </w:rPr>
              <w:t>СИБИРСКИЕ</w:t>
            </w:r>
            <w:proofErr w:type="gramEnd"/>
            <w:r w:rsidRPr="00171C9C">
              <w:rPr>
                <w:sz w:val="18"/>
                <w:szCs w:val="18"/>
              </w:rPr>
              <w:t xml:space="preserve"> БЛИНЫ-НОВОКУЗНЕЦК"</w:t>
            </w:r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06.05.2024 13:11:15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20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5 - Торговая палатка по </w:t>
            </w:r>
            <w:proofErr w:type="spellStart"/>
            <w:r w:rsidRPr="00171C9C">
              <w:rPr>
                <w:sz w:val="18"/>
                <w:szCs w:val="18"/>
              </w:rPr>
              <w:t>адресу</w:t>
            </w:r>
            <w:proofErr w:type="gramStart"/>
            <w:r w:rsidRPr="00171C9C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171C9C">
              <w:rPr>
                <w:sz w:val="18"/>
                <w:szCs w:val="18"/>
              </w:rPr>
              <w:t xml:space="preserve">. Новокузнецк, Куйбышевский район, подъем </w:t>
            </w:r>
            <w:proofErr w:type="spellStart"/>
            <w:r w:rsidRPr="00171C9C">
              <w:rPr>
                <w:sz w:val="18"/>
                <w:szCs w:val="18"/>
              </w:rPr>
              <w:t>Редаковский</w:t>
            </w:r>
            <w:proofErr w:type="spellEnd"/>
            <w:r w:rsidRPr="00171C9C">
              <w:rPr>
                <w:sz w:val="18"/>
                <w:szCs w:val="18"/>
              </w:rPr>
              <w:t>, 10 (</w:t>
            </w:r>
            <w:proofErr w:type="spellStart"/>
            <w:r w:rsidRPr="00171C9C">
              <w:rPr>
                <w:sz w:val="18"/>
                <w:szCs w:val="18"/>
              </w:rPr>
              <w:t>Редаковское</w:t>
            </w:r>
            <w:proofErr w:type="spellEnd"/>
            <w:r w:rsidRPr="00171C9C">
              <w:rPr>
                <w:sz w:val="18"/>
                <w:szCs w:val="18"/>
              </w:rPr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 xml:space="preserve">. Период размещения нестационарного торгового </w:t>
            </w:r>
            <w:proofErr w:type="spellStart"/>
            <w:r w:rsidRPr="00171C9C">
              <w:rPr>
                <w:sz w:val="18"/>
                <w:szCs w:val="18"/>
              </w:rPr>
              <w:t>объекта</w:t>
            </w:r>
            <w:proofErr w:type="gramStart"/>
            <w:r w:rsidRPr="00171C9C">
              <w:rPr>
                <w:sz w:val="18"/>
                <w:szCs w:val="18"/>
              </w:rPr>
              <w:t>:и</w:t>
            </w:r>
            <w:proofErr w:type="gramEnd"/>
            <w:r w:rsidRPr="00171C9C">
              <w:rPr>
                <w:sz w:val="18"/>
                <w:szCs w:val="18"/>
              </w:rPr>
              <w:t>юнь</w:t>
            </w:r>
            <w:proofErr w:type="spellEnd"/>
            <w:r w:rsidRPr="00171C9C">
              <w:rPr>
                <w:sz w:val="18"/>
                <w:szCs w:val="18"/>
              </w:rPr>
              <w:t xml:space="preserve"> - октябрь.</w:t>
            </w:r>
          </w:p>
        </w:tc>
        <w:tc>
          <w:tcPr>
            <w:tcW w:w="686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341031/459614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48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53E77" w:rsidRPr="00171C9C">
              <w:rPr>
                <w:sz w:val="18"/>
                <w:szCs w:val="18"/>
              </w:rPr>
              <w:t xml:space="preserve">Сафаров </w:t>
            </w:r>
            <w:proofErr w:type="spellStart"/>
            <w:proofErr w:type="gramStart"/>
            <w:r w:rsidR="00953E77" w:rsidRPr="00171C9C">
              <w:rPr>
                <w:sz w:val="18"/>
                <w:szCs w:val="18"/>
              </w:rPr>
              <w:t>Азер</w:t>
            </w:r>
            <w:proofErr w:type="spellEnd"/>
            <w:proofErr w:type="gramEnd"/>
            <w:r w:rsidR="00953E77" w:rsidRPr="00171C9C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</w:rPr>
              <w:t>Самы</w:t>
            </w:r>
            <w:proofErr w:type="spellEnd"/>
            <w:r w:rsidR="00953E77" w:rsidRPr="00171C9C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609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28.04.2024 09:12:48</w:t>
            </w:r>
          </w:p>
        </w:tc>
      </w:tr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22.05.2024 06:00:00.</w:t>
      </w:r>
    </w:p>
    <w:p w:rsidR="00953E77" w:rsidRPr="00171C9C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47"/>
        <w:gridCol w:w="2381"/>
        <w:gridCol w:w="1869"/>
        <w:gridCol w:w="1869"/>
      </w:tblGrid>
      <w:tr w:rsidR="00953E77" w:rsidRPr="00C344E3" w:rsidTr="00DC5041">
        <w:trPr>
          <w:trHeight w:val="2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C344E3" w:rsidRDefault="00171C9C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Каркач</w:t>
            </w:r>
            <w:proofErr w:type="spellEnd"/>
            <w:r w:rsidR="00953E77" w:rsidRPr="00C344E3">
              <w:t xml:space="preserve"> Ольга Викторовна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 xml:space="preserve">162 690,00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22.05.2024 06:23:36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171C9C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157 080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22.05.2024 06:15:28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3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C344E3" w:rsidRDefault="00171C9C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Каркач</w:t>
            </w:r>
            <w:proofErr w:type="spellEnd"/>
            <w:r w:rsidR="00953E77" w:rsidRPr="00C344E3">
              <w:t xml:space="preserve"> Ольга Викторовна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 xml:space="preserve">192 372,00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22.05.2024 06:12:32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lastRenderedPageBreak/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3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171C9C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184 008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22.05.2024 06:11:54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22.05.2024 06:33:36.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</w:t>
      </w:r>
      <w:r w:rsidR="00D02978" w:rsidRPr="00171C9C">
        <w:rPr>
          <w:b/>
        </w:rPr>
        <w:t>результатам рассмотрения 2-ых частей</w:t>
      </w:r>
      <w:r w:rsidR="00D02978" w:rsidRPr="00C344E3">
        <w:t xml:space="preserve">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 xml:space="preserve">.1. </w:t>
      </w:r>
      <w:r w:rsidR="00D02978" w:rsidRPr="00171C9C">
        <w:rPr>
          <w:b/>
          <w:color w:val="000000"/>
        </w:rPr>
        <w:t>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2"/>
        <w:gridCol w:w="1419"/>
        <w:gridCol w:w="1277"/>
        <w:gridCol w:w="2093"/>
        <w:gridCol w:w="1555"/>
      </w:tblGrid>
      <w:tr w:rsidR="00953E77" w:rsidRPr="00171C9C" w:rsidTr="00171C9C">
        <w:trPr>
          <w:trHeight w:val="283"/>
          <w:jc w:val="center"/>
        </w:trPr>
        <w:tc>
          <w:tcPr>
            <w:tcW w:w="1781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 xml:space="preserve">Номер лота </w:t>
            </w:r>
            <w:r w:rsidRPr="00171C9C">
              <w:rPr>
                <w:spacing w:val="-2"/>
                <w:sz w:val="18"/>
                <w:szCs w:val="18"/>
                <w:lang w:val="en-US"/>
              </w:rPr>
              <w:t>/</w:t>
            </w:r>
            <w:r w:rsidRPr="00171C9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71C9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20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</w:t>
            </w:r>
          </w:p>
        </w:tc>
        <w:tc>
          <w:tcPr>
            <w:tcW w:w="1062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90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342480/461666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62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03.05.2024 10:34:08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342480/461667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1062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03.05.2024 10:34:08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4 -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Центральный район, </w:t>
            </w:r>
            <w:proofErr w:type="spellStart"/>
            <w:r w:rsidRPr="00171C9C">
              <w:rPr>
                <w:sz w:val="18"/>
                <w:szCs w:val="18"/>
              </w:rPr>
              <w:t>Кондомское</w:t>
            </w:r>
            <w:proofErr w:type="spellEnd"/>
            <w:r w:rsidRPr="00171C9C">
              <w:rPr>
                <w:sz w:val="18"/>
                <w:szCs w:val="18"/>
              </w:rPr>
              <w:t xml:space="preserve"> шоссе, 3 (№ 433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343282/462698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3</w:t>
            </w:r>
          </w:p>
        </w:tc>
        <w:tc>
          <w:tcPr>
            <w:tcW w:w="1062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171C9C">
              <w:rPr>
                <w:sz w:val="18"/>
                <w:szCs w:val="18"/>
              </w:rPr>
              <w:t>СИБИРСКИЕ</w:t>
            </w:r>
            <w:proofErr w:type="gramEnd"/>
            <w:r w:rsidRPr="00171C9C">
              <w:rPr>
                <w:sz w:val="18"/>
                <w:szCs w:val="18"/>
              </w:rPr>
              <w:t xml:space="preserve"> БЛИНЫ-НОВОКУЗНЕЦК"</w:t>
            </w:r>
          </w:p>
        </w:tc>
        <w:tc>
          <w:tcPr>
            <w:tcW w:w="79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06.05.2024 13:11:15</w:t>
            </w:r>
          </w:p>
        </w:tc>
      </w:tr>
      <w:tr w:rsidR="00953E77" w:rsidRPr="00171C9C" w:rsidTr="00171C9C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5 - Торговая палатка по </w:t>
            </w:r>
            <w:proofErr w:type="spellStart"/>
            <w:r w:rsidRPr="00171C9C">
              <w:rPr>
                <w:sz w:val="18"/>
                <w:szCs w:val="18"/>
              </w:rPr>
              <w:t>адресу</w:t>
            </w:r>
            <w:proofErr w:type="gramStart"/>
            <w:r w:rsidRPr="00171C9C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171C9C">
              <w:rPr>
                <w:sz w:val="18"/>
                <w:szCs w:val="18"/>
              </w:rPr>
              <w:t xml:space="preserve">. Новокузнецк, Куйбышевский район, подъем </w:t>
            </w:r>
            <w:proofErr w:type="spellStart"/>
            <w:r w:rsidRPr="00171C9C">
              <w:rPr>
                <w:sz w:val="18"/>
                <w:szCs w:val="18"/>
              </w:rPr>
              <w:t>Редаковский</w:t>
            </w:r>
            <w:proofErr w:type="spellEnd"/>
            <w:r w:rsidRPr="00171C9C">
              <w:rPr>
                <w:sz w:val="18"/>
                <w:szCs w:val="18"/>
              </w:rPr>
              <w:t>, 10 (</w:t>
            </w:r>
            <w:proofErr w:type="spellStart"/>
            <w:r w:rsidRPr="00171C9C">
              <w:rPr>
                <w:sz w:val="18"/>
                <w:szCs w:val="18"/>
              </w:rPr>
              <w:t>Редаковское</w:t>
            </w:r>
            <w:proofErr w:type="spellEnd"/>
            <w:r w:rsidRPr="00171C9C">
              <w:rPr>
                <w:sz w:val="18"/>
                <w:szCs w:val="18"/>
              </w:rPr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 xml:space="preserve">. Период размещения нестационарного торгового </w:t>
            </w:r>
            <w:proofErr w:type="spellStart"/>
            <w:r w:rsidRPr="00171C9C">
              <w:rPr>
                <w:sz w:val="18"/>
                <w:szCs w:val="18"/>
              </w:rPr>
              <w:t>объекта</w:t>
            </w:r>
            <w:proofErr w:type="gramStart"/>
            <w:r w:rsidRPr="00171C9C">
              <w:rPr>
                <w:sz w:val="18"/>
                <w:szCs w:val="18"/>
              </w:rPr>
              <w:t>:и</w:t>
            </w:r>
            <w:proofErr w:type="gramEnd"/>
            <w:r w:rsidRPr="00171C9C">
              <w:rPr>
                <w:sz w:val="18"/>
                <w:szCs w:val="18"/>
              </w:rPr>
              <w:t>юнь</w:t>
            </w:r>
            <w:proofErr w:type="spellEnd"/>
            <w:r w:rsidRPr="00171C9C">
              <w:rPr>
                <w:sz w:val="18"/>
                <w:szCs w:val="18"/>
              </w:rPr>
              <w:t xml:space="preserve"> - октябрь.</w:t>
            </w:r>
          </w:p>
        </w:tc>
        <w:tc>
          <w:tcPr>
            <w:tcW w:w="72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  <w:lang w:val="en-US"/>
              </w:rPr>
              <w:t>341031/459614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62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53E77" w:rsidRPr="00171C9C">
              <w:rPr>
                <w:sz w:val="18"/>
                <w:szCs w:val="18"/>
              </w:rPr>
              <w:t xml:space="preserve">Сафаров </w:t>
            </w:r>
            <w:proofErr w:type="spellStart"/>
            <w:proofErr w:type="gramStart"/>
            <w:r w:rsidR="00953E77" w:rsidRPr="00171C9C">
              <w:rPr>
                <w:sz w:val="18"/>
                <w:szCs w:val="18"/>
              </w:rPr>
              <w:t>Азер</w:t>
            </w:r>
            <w:proofErr w:type="spellEnd"/>
            <w:proofErr w:type="gramEnd"/>
            <w:r w:rsidR="00953E77" w:rsidRPr="00171C9C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</w:rPr>
              <w:t>Самы</w:t>
            </w:r>
            <w:proofErr w:type="spellEnd"/>
            <w:r w:rsidR="00953E77" w:rsidRPr="00171C9C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79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171C9C">
              <w:rPr>
                <w:sz w:val="18"/>
                <w:szCs w:val="18"/>
                <w:lang w:val="en-US"/>
              </w:rPr>
              <w:t>28.04.2024 09:12:48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 xml:space="preserve">.2. </w:t>
      </w:r>
      <w:r w:rsidR="00D02978" w:rsidRPr="00171C9C">
        <w:rPr>
          <w:b/>
        </w:rPr>
        <w:t>Отказать в допуске</w:t>
      </w:r>
      <w:r w:rsidR="00D02978" w:rsidRPr="00C344E3">
        <w:t xml:space="preserve">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347"/>
        <w:gridCol w:w="1202"/>
        <w:gridCol w:w="1701"/>
        <w:gridCol w:w="2235"/>
      </w:tblGrid>
      <w:tr w:rsidR="00953E77" w:rsidRPr="00171C9C" w:rsidTr="00171C9C">
        <w:trPr>
          <w:trHeight w:val="20"/>
          <w:jc w:val="center"/>
        </w:trPr>
        <w:tc>
          <w:tcPr>
            <w:tcW w:w="1710" w:type="pct"/>
            <w:vAlign w:val="center"/>
          </w:tcPr>
          <w:p w:rsidR="00953E77" w:rsidRPr="00171C9C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 xml:space="preserve">Номер лота </w:t>
            </w:r>
            <w:r w:rsidRPr="00171C9C">
              <w:rPr>
                <w:spacing w:val="-2"/>
                <w:sz w:val="18"/>
                <w:szCs w:val="18"/>
                <w:lang w:val="en-US"/>
              </w:rPr>
              <w:t>/</w:t>
            </w:r>
            <w:r w:rsidRPr="00171C9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71C9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71C9C">
              <w:rPr>
                <w:color w:val="000000"/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10" w:type="pct"/>
            <w:vAlign w:val="center"/>
          </w:tcPr>
          <w:p w:rsidR="00953E77" w:rsidRPr="00171C9C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</w:t>
            </w:r>
          </w:p>
        </w:tc>
        <w:tc>
          <w:tcPr>
            <w:tcW w:w="863" w:type="pct"/>
            <w:vAlign w:val="center"/>
          </w:tcPr>
          <w:p w:rsidR="00953E77" w:rsidRPr="00171C9C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134" w:type="pct"/>
            <w:vAlign w:val="center"/>
          </w:tcPr>
          <w:p w:rsidR="00953E77" w:rsidRPr="00171C9C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color w:val="000000"/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953E77" w:rsidRPr="00171C9C" w:rsidTr="00171C9C">
        <w:trPr>
          <w:trHeight w:val="716"/>
          <w:jc w:val="center"/>
        </w:trPr>
        <w:tc>
          <w:tcPr>
            <w:tcW w:w="171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346922/467668</w:t>
            </w:r>
          </w:p>
        </w:tc>
        <w:tc>
          <w:tcPr>
            <w:tcW w:w="61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171C9C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171C9C">
              <w:rPr>
                <w:sz w:val="18"/>
                <w:szCs w:val="18"/>
                <w:lang w:val="en-US"/>
              </w:rPr>
              <w:t xml:space="preserve"> № 4</w:t>
            </w:r>
          </w:p>
        </w:tc>
        <w:tc>
          <w:tcPr>
            <w:tcW w:w="863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Каркач</w:t>
            </w:r>
            <w:proofErr w:type="spellEnd"/>
            <w:r w:rsidR="00953E77" w:rsidRPr="00171C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Ольга</w:t>
            </w:r>
            <w:proofErr w:type="spellEnd"/>
            <w:r w:rsidR="00953E77" w:rsidRPr="00171C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Викторовна</w:t>
            </w:r>
            <w:proofErr w:type="spellEnd"/>
          </w:p>
        </w:tc>
        <w:tc>
          <w:tcPr>
            <w:tcW w:w="1134" w:type="pct"/>
            <w:vAlign w:val="center"/>
          </w:tcPr>
          <w:p w:rsidR="00953E77" w:rsidRPr="00171C9C" w:rsidRDefault="00953E77" w:rsidP="00DC5041">
            <w:pPr>
              <w:jc w:val="both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171C9C">
              <w:rPr>
                <w:sz w:val="18"/>
                <w:szCs w:val="18"/>
              </w:rPr>
              <w:t>пп</w:t>
            </w:r>
            <w:proofErr w:type="spellEnd"/>
            <w:r w:rsidRPr="00171C9C">
              <w:rPr>
                <w:sz w:val="18"/>
                <w:szCs w:val="18"/>
              </w:rPr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171C9C">
              <w:rPr>
                <w:sz w:val="18"/>
                <w:szCs w:val="18"/>
              </w:rPr>
              <w:t>требованиям</w:t>
            </w:r>
            <w:proofErr w:type="gramStart"/>
            <w:r w:rsidRPr="00171C9C">
              <w:rPr>
                <w:sz w:val="18"/>
                <w:szCs w:val="18"/>
              </w:rPr>
              <w:t>:п</w:t>
            </w:r>
            <w:proofErr w:type="gramEnd"/>
            <w:r w:rsidRPr="00171C9C">
              <w:rPr>
                <w:sz w:val="18"/>
                <w:szCs w:val="18"/>
              </w:rPr>
              <w:t>одача</w:t>
            </w:r>
            <w:proofErr w:type="spellEnd"/>
            <w:r w:rsidRPr="00171C9C">
              <w:rPr>
                <w:sz w:val="18"/>
                <w:szCs w:val="18"/>
              </w:rPr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171C9C">
              <w:rPr>
                <w:sz w:val="18"/>
                <w:szCs w:val="18"/>
              </w:rPr>
              <w:t>пп</w:t>
            </w:r>
            <w:proofErr w:type="spellEnd"/>
            <w:r w:rsidRPr="00171C9C">
              <w:rPr>
                <w:sz w:val="18"/>
                <w:szCs w:val="18"/>
              </w:rPr>
              <w:t xml:space="preserve">. </w:t>
            </w:r>
            <w:r w:rsidRPr="00171C9C">
              <w:rPr>
                <w:sz w:val="18"/>
                <w:szCs w:val="18"/>
              </w:rPr>
              <w:lastRenderedPageBreak/>
              <w:t>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171C9C" w:rsidTr="00171C9C">
        <w:trPr>
          <w:trHeight w:val="716"/>
          <w:jc w:val="center"/>
        </w:trPr>
        <w:tc>
          <w:tcPr>
            <w:tcW w:w="171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lastRenderedPageBreak/>
              <w:t xml:space="preserve">№  3 -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346922/467669</w:t>
            </w:r>
          </w:p>
        </w:tc>
        <w:tc>
          <w:tcPr>
            <w:tcW w:w="610" w:type="pct"/>
            <w:vAlign w:val="center"/>
          </w:tcPr>
          <w:p w:rsidR="00953E77" w:rsidRPr="00171C9C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171C9C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171C9C">
              <w:rPr>
                <w:sz w:val="18"/>
                <w:szCs w:val="18"/>
                <w:lang w:val="en-US"/>
              </w:rPr>
              <w:t xml:space="preserve"> № 4</w:t>
            </w:r>
          </w:p>
        </w:tc>
        <w:tc>
          <w:tcPr>
            <w:tcW w:w="863" w:type="pct"/>
            <w:vAlign w:val="center"/>
          </w:tcPr>
          <w:p w:rsidR="00953E77" w:rsidRPr="00171C9C" w:rsidRDefault="00171C9C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71C9C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Каркач</w:t>
            </w:r>
            <w:proofErr w:type="spellEnd"/>
            <w:r w:rsidR="00953E77" w:rsidRPr="00171C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Ольга</w:t>
            </w:r>
            <w:proofErr w:type="spellEnd"/>
            <w:r w:rsidR="00953E77" w:rsidRPr="00171C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171C9C">
              <w:rPr>
                <w:sz w:val="18"/>
                <w:szCs w:val="18"/>
                <w:lang w:val="en-US"/>
              </w:rPr>
              <w:t>Викторовна</w:t>
            </w:r>
            <w:proofErr w:type="spellEnd"/>
          </w:p>
        </w:tc>
        <w:tc>
          <w:tcPr>
            <w:tcW w:w="1134" w:type="pct"/>
            <w:vAlign w:val="center"/>
          </w:tcPr>
          <w:p w:rsidR="00953E77" w:rsidRPr="00171C9C" w:rsidRDefault="00953E77" w:rsidP="00DC5041">
            <w:pPr>
              <w:jc w:val="both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171C9C">
              <w:rPr>
                <w:sz w:val="18"/>
                <w:szCs w:val="18"/>
              </w:rPr>
              <w:t>пп</w:t>
            </w:r>
            <w:proofErr w:type="spellEnd"/>
            <w:r w:rsidRPr="00171C9C">
              <w:rPr>
                <w:sz w:val="18"/>
                <w:szCs w:val="18"/>
              </w:rPr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171C9C">
              <w:rPr>
                <w:sz w:val="18"/>
                <w:szCs w:val="18"/>
              </w:rPr>
              <w:t>требованиям</w:t>
            </w:r>
            <w:proofErr w:type="gramStart"/>
            <w:r w:rsidRPr="00171C9C">
              <w:rPr>
                <w:sz w:val="18"/>
                <w:szCs w:val="18"/>
              </w:rPr>
              <w:t>:п</w:t>
            </w:r>
            <w:proofErr w:type="gramEnd"/>
            <w:r w:rsidRPr="00171C9C">
              <w:rPr>
                <w:sz w:val="18"/>
                <w:szCs w:val="18"/>
              </w:rPr>
              <w:t>одача</w:t>
            </w:r>
            <w:proofErr w:type="spellEnd"/>
            <w:r w:rsidRPr="00171C9C">
              <w:rPr>
                <w:sz w:val="18"/>
                <w:szCs w:val="18"/>
              </w:rPr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171C9C">
              <w:rPr>
                <w:sz w:val="18"/>
                <w:szCs w:val="18"/>
              </w:rPr>
              <w:t>пп</w:t>
            </w:r>
            <w:proofErr w:type="spellEnd"/>
            <w:r w:rsidRPr="00171C9C">
              <w:rPr>
                <w:sz w:val="18"/>
                <w:szCs w:val="18"/>
              </w:rPr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9"/>
        <w:gridCol w:w="1386"/>
        <w:gridCol w:w="964"/>
        <w:gridCol w:w="2362"/>
        <w:gridCol w:w="1785"/>
      </w:tblGrid>
      <w:tr w:rsidR="00171C9C" w:rsidRPr="00171C9C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 xml:space="preserve">Номер лота </w:t>
            </w:r>
            <w:r w:rsidRPr="00171C9C">
              <w:rPr>
                <w:spacing w:val="-2"/>
                <w:sz w:val="18"/>
                <w:szCs w:val="18"/>
                <w:lang w:val="en-US"/>
              </w:rPr>
              <w:t>/</w:t>
            </w:r>
            <w:r w:rsidRPr="00171C9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71C9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1C9C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171C9C">
              <w:rPr>
                <w:spacing w:val="-2"/>
                <w:sz w:val="18"/>
                <w:szCs w:val="18"/>
              </w:rPr>
              <w:t>Местонахождение</w:t>
            </w:r>
          </w:p>
        </w:tc>
      </w:tr>
      <w:tr w:rsidR="00171C9C" w:rsidRPr="00171C9C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Новоильинский район, проспект Авиаторов, 83 (№ 16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342480/461666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171C9C" w:rsidRPr="00171C9C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3 -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Заводской район, улица Тореза, 95 (№ 108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342480/461667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171C9C" w:rsidRPr="00171C9C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№ 4 - Торговый павильон по </w:t>
            </w:r>
            <w:proofErr w:type="spellStart"/>
            <w:r w:rsidRPr="00171C9C">
              <w:rPr>
                <w:sz w:val="18"/>
                <w:szCs w:val="18"/>
              </w:rPr>
              <w:t>адресу:г</w:t>
            </w:r>
            <w:proofErr w:type="gramStart"/>
            <w:r w:rsidRPr="00171C9C">
              <w:rPr>
                <w:sz w:val="18"/>
                <w:szCs w:val="18"/>
              </w:rPr>
              <w:t>.Н</w:t>
            </w:r>
            <w:proofErr w:type="gramEnd"/>
            <w:r w:rsidRPr="00171C9C">
              <w:rPr>
                <w:sz w:val="18"/>
                <w:szCs w:val="18"/>
              </w:rPr>
              <w:t>овокузнецк</w:t>
            </w:r>
            <w:proofErr w:type="spellEnd"/>
            <w:r w:rsidRPr="00171C9C">
              <w:rPr>
                <w:sz w:val="18"/>
                <w:szCs w:val="18"/>
              </w:rPr>
              <w:t xml:space="preserve">, Центральный район, </w:t>
            </w:r>
            <w:proofErr w:type="spellStart"/>
            <w:r w:rsidRPr="00171C9C">
              <w:rPr>
                <w:sz w:val="18"/>
                <w:szCs w:val="18"/>
              </w:rPr>
              <w:t>Кондомское</w:t>
            </w:r>
            <w:proofErr w:type="spellEnd"/>
            <w:r w:rsidRPr="00171C9C">
              <w:rPr>
                <w:sz w:val="18"/>
                <w:szCs w:val="18"/>
              </w:rPr>
              <w:t xml:space="preserve"> шоссе, 3 (№ 433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:с</w:t>
            </w:r>
            <w:proofErr w:type="gramEnd"/>
            <w:r w:rsidRPr="00171C9C">
              <w:rPr>
                <w:sz w:val="18"/>
                <w:szCs w:val="18"/>
              </w:rPr>
              <w:t>пециализированная</w:t>
            </w:r>
            <w:proofErr w:type="spellEnd"/>
            <w:r w:rsidRPr="00171C9C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343282/462698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171C9C">
              <w:rPr>
                <w:sz w:val="18"/>
                <w:szCs w:val="18"/>
              </w:rPr>
              <w:t>СИБИРСКИЕ</w:t>
            </w:r>
            <w:proofErr w:type="gramEnd"/>
            <w:r w:rsidRPr="00171C9C">
              <w:rPr>
                <w:sz w:val="18"/>
                <w:szCs w:val="18"/>
              </w:rPr>
              <w:t xml:space="preserve"> БЛИНЫ-НОВОКУЗНЕЦК"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 xml:space="preserve">654066, Российская Федерация, Кемеровская обл., г. Новокузнецк, </w:t>
            </w:r>
            <w:proofErr w:type="spellStart"/>
            <w:r w:rsidRPr="00171C9C">
              <w:rPr>
                <w:sz w:val="18"/>
                <w:szCs w:val="18"/>
              </w:rPr>
              <w:t>Грдины</w:t>
            </w:r>
            <w:proofErr w:type="spellEnd"/>
            <w:r w:rsidRPr="00171C9C">
              <w:rPr>
                <w:sz w:val="18"/>
                <w:szCs w:val="18"/>
              </w:rPr>
              <w:t>, дом 35, 117</w:t>
            </w:r>
          </w:p>
        </w:tc>
      </w:tr>
      <w:tr w:rsidR="00171C9C" w:rsidRPr="00171C9C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171C9C">
              <w:rPr>
                <w:sz w:val="18"/>
                <w:szCs w:val="18"/>
              </w:rPr>
              <w:lastRenderedPageBreak/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171C9C">
              <w:rPr>
                <w:sz w:val="18"/>
                <w:szCs w:val="18"/>
              </w:rPr>
              <w:t xml:space="preserve">5 - Торговая палатка по </w:t>
            </w:r>
            <w:proofErr w:type="spellStart"/>
            <w:r w:rsidRPr="00171C9C">
              <w:rPr>
                <w:sz w:val="18"/>
                <w:szCs w:val="18"/>
              </w:rPr>
              <w:t>адресу</w:t>
            </w:r>
            <w:proofErr w:type="gramStart"/>
            <w:r w:rsidRPr="00171C9C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171C9C">
              <w:rPr>
                <w:sz w:val="18"/>
                <w:szCs w:val="18"/>
              </w:rPr>
              <w:t xml:space="preserve">. Новокузнецк, Куйбышевский район, подъем </w:t>
            </w:r>
            <w:proofErr w:type="spellStart"/>
            <w:r w:rsidRPr="00171C9C">
              <w:rPr>
                <w:sz w:val="18"/>
                <w:szCs w:val="18"/>
              </w:rPr>
              <w:t>Редаковский</w:t>
            </w:r>
            <w:proofErr w:type="spellEnd"/>
            <w:r w:rsidRPr="00171C9C">
              <w:rPr>
                <w:sz w:val="18"/>
                <w:szCs w:val="18"/>
              </w:rPr>
              <w:t>, 10 (</w:t>
            </w:r>
            <w:proofErr w:type="spellStart"/>
            <w:r w:rsidRPr="00171C9C">
              <w:rPr>
                <w:sz w:val="18"/>
                <w:szCs w:val="18"/>
              </w:rPr>
              <w:t>Редаковское</w:t>
            </w:r>
            <w:proofErr w:type="spellEnd"/>
            <w:r w:rsidRPr="00171C9C">
              <w:rPr>
                <w:sz w:val="18"/>
                <w:szCs w:val="18"/>
              </w:rPr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171C9C">
              <w:rPr>
                <w:sz w:val="18"/>
                <w:szCs w:val="18"/>
              </w:rPr>
              <w:t>торговли</w:t>
            </w:r>
            <w:proofErr w:type="gramStart"/>
            <w:r w:rsidRPr="00171C9C">
              <w:rPr>
                <w:sz w:val="18"/>
                <w:szCs w:val="18"/>
              </w:rPr>
              <w:t>:у</w:t>
            </w:r>
            <w:proofErr w:type="gramEnd"/>
            <w:r w:rsidRPr="00171C9C">
              <w:rPr>
                <w:sz w:val="18"/>
                <w:szCs w:val="18"/>
              </w:rPr>
              <w:t>ниверсальная</w:t>
            </w:r>
            <w:proofErr w:type="spellEnd"/>
            <w:r w:rsidRPr="00171C9C">
              <w:rPr>
                <w:sz w:val="18"/>
                <w:szCs w:val="18"/>
              </w:rPr>
              <w:t xml:space="preserve">. Период размещения нестационарного торгового </w:t>
            </w:r>
            <w:proofErr w:type="spellStart"/>
            <w:r w:rsidRPr="00171C9C">
              <w:rPr>
                <w:sz w:val="18"/>
                <w:szCs w:val="18"/>
              </w:rPr>
              <w:t>объекта</w:t>
            </w:r>
            <w:proofErr w:type="gramStart"/>
            <w:r w:rsidRPr="00171C9C">
              <w:rPr>
                <w:sz w:val="18"/>
                <w:szCs w:val="18"/>
              </w:rPr>
              <w:t>:и</w:t>
            </w:r>
            <w:proofErr w:type="gramEnd"/>
            <w:r w:rsidRPr="00171C9C">
              <w:rPr>
                <w:sz w:val="18"/>
                <w:szCs w:val="18"/>
              </w:rPr>
              <w:t>юнь</w:t>
            </w:r>
            <w:proofErr w:type="spellEnd"/>
            <w:r w:rsidRPr="00171C9C">
              <w:rPr>
                <w:sz w:val="18"/>
                <w:szCs w:val="18"/>
              </w:rPr>
              <w:t xml:space="preserve"> - октябрь.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  <w:lang w:val="en-US"/>
              </w:rPr>
              <w:t>341031/459614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 w:rsidRPr="00171C9C">
              <w:rPr>
                <w:sz w:val="18"/>
                <w:szCs w:val="18"/>
              </w:rPr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Pr="00171C9C">
              <w:rPr>
                <w:sz w:val="18"/>
                <w:szCs w:val="18"/>
              </w:rPr>
              <w:t xml:space="preserve">Сафаров </w:t>
            </w:r>
            <w:proofErr w:type="spellStart"/>
            <w:proofErr w:type="gramStart"/>
            <w:r w:rsidRPr="00171C9C">
              <w:rPr>
                <w:sz w:val="18"/>
                <w:szCs w:val="18"/>
              </w:rPr>
              <w:t>Азер</w:t>
            </w:r>
            <w:proofErr w:type="spellEnd"/>
            <w:proofErr w:type="gramEnd"/>
            <w:r w:rsidRPr="00171C9C">
              <w:rPr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z w:val="18"/>
                <w:szCs w:val="18"/>
              </w:rPr>
              <w:t>Самы</w:t>
            </w:r>
            <w:proofErr w:type="spellEnd"/>
            <w:r w:rsidRPr="00171C9C">
              <w:rPr>
                <w:sz w:val="18"/>
                <w:szCs w:val="18"/>
              </w:rPr>
              <w:t xml:space="preserve"> </w:t>
            </w:r>
            <w:proofErr w:type="spellStart"/>
            <w:r w:rsidRPr="00171C9C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C" w:rsidRPr="00171C9C" w:rsidRDefault="00171C9C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171C9C">
              <w:rPr>
                <w:sz w:val="18"/>
                <w:szCs w:val="18"/>
              </w:rPr>
              <w:t>Российская Федерация</w:t>
            </w:r>
          </w:p>
        </w:tc>
      </w:tr>
    </w:tbl>
    <w:p w:rsidR="000E0BB1" w:rsidRPr="007B65F6" w:rsidRDefault="000E0BB1" w:rsidP="00125DE7">
      <w:pPr>
        <w:shd w:val="clear" w:color="auto" w:fill="FFFFFF"/>
        <w:spacing w:before="120"/>
        <w:jc w:val="both"/>
      </w:pPr>
    </w:p>
    <w:p w:rsidR="00171C9C" w:rsidRDefault="00171C9C" w:rsidP="00171C9C">
      <w:pPr>
        <w:shd w:val="clear" w:color="auto" w:fill="FFFFFF"/>
        <w:spacing w:before="120"/>
        <w:jc w:val="both"/>
      </w:pPr>
      <w:r w:rsidRPr="00B902B7">
        <w:t>1</w:t>
      </w:r>
      <w:r>
        <w:t>4</w:t>
      </w:r>
      <w:r w:rsidRPr="00B902B7">
        <w:t xml:space="preserve">. </w:t>
      </w:r>
      <w:r w:rsidRPr="003828F3">
        <w:t xml:space="preserve">На лот № </w:t>
      </w:r>
      <w:r>
        <w:t xml:space="preserve">1 </w:t>
      </w:r>
      <w:r w:rsidRPr="003828F3">
        <w:t>на участие в аукционе в электронной форме не было подано ни одной заявки. Аукцион по данн</w:t>
      </w:r>
      <w:r>
        <w:t>ому</w:t>
      </w:r>
      <w:r w:rsidRPr="003828F3">
        <w:t xml:space="preserve"> лот</w:t>
      </w:r>
      <w:r>
        <w:t>у</w:t>
      </w:r>
      <w:r w:rsidRPr="003828F3">
        <w:t xml:space="preserve"> в электронной форме признается несостоявшимся.</w:t>
      </w:r>
    </w:p>
    <w:p w:rsidR="007B65F6" w:rsidRDefault="00171C9C" w:rsidP="00171C9C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Pr="00B902B7">
        <w:t xml:space="preserve">№ </w:t>
      </w:r>
      <w:r w:rsidR="007B65F6">
        <w:t>2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 w:rsidR="007B65F6">
        <w:t>2</w:t>
      </w:r>
      <w:r w:rsidRPr="00B902B7">
        <w:t xml:space="preserve"> </w:t>
      </w:r>
      <w:r>
        <w:t>–</w:t>
      </w:r>
      <w:r w:rsidRPr="00B902B7">
        <w:t xml:space="preserve"> </w:t>
      </w:r>
      <w:r>
        <w:t>ООО «Абсолют»</w:t>
      </w:r>
      <w:r w:rsidRPr="00B902B7">
        <w:t xml:space="preserve"> заключить договор по начальной (минимальной) цене договора (цене лота).</w:t>
      </w:r>
    </w:p>
    <w:p w:rsidR="007B65F6" w:rsidRDefault="007B65F6" w:rsidP="00171C9C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Pr="00B902B7">
        <w:t xml:space="preserve">№ </w:t>
      </w:r>
      <w:r>
        <w:t>3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>
        <w:t>3</w:t>
      </w:r>
      <w:r w:rsidRPr="00B902B7">
        <w:t xml:space="preserve"> </w:t>
      </w:r>
      <w:r>
        <w:t>–</w:t>
      </w:r>
      <w:r w:rsidRPr="00B902B7">
        <w:t xml:space="preserve"> </w:t>
      </w:r>
      <w:r>
        <w:t>ООО «Абсолют»</w:t>
      </w:r>
      <w:r w:rsidRPr="00B902B7">
        <w:t xml:space="preserve"> заключить договор по начальной (минимальной) цене договора (цене лота).</w:t>
      </w:r>
    </w:p>
    <w:p w:rsidR="007B65F6" w:rsidRPr="0019185C" w:rsidRDefault="00171C9C" w:rsidP="00171C9C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 w:rsidR="007B65F6">
        <w:t>4</w:t>
      </w:r>
      <w:r w:rsidRPr="00B902B7">
        <w:t xml:space="preserve"> признается несостоявшимся, так как по окончании срока подачи заявок подана лишь одна заявка. </w:t>
      </w:r>
      <w:r w:rsidRPr="0019185C">
        <w:t xml:space="preserve">Предложить единственному участнику аукциона </w:t>
      </w:r>
      <w:r>
        <w:t xml:space="preserve">обе части </w:t>
      </w:r>
      <w:proofErr w:type="gramStart"/>
      <w:r>
        <w:t>заявок</w:t>
      </w:r>
      <w:proofErr w:type="gramEnd"/>
      <w:r>
        <w:t xml:space="preserve"> которого соответствуют документации о проведении аукциона </w:t>
      </w:r>
      <w:r w:rsidRPr="0019185C">
        <w:t xml:space="preserve">по </w:t>
      </w:r>
      <w:r>
        <w:t>л</w:t>
      </w:r>
      <w:r w:rsidRPr="0019185C">
        <w:t xml:space="preserve">оту № </w:t>
      </w:r>
      <w:r w:rsidR="007B65F6">
        <w:t>4</w:t>
      </w:r>
      <w:r>
        <w:t>-</w:t>
      </w:r>
      <w:r w:rsidRPr="0019185C">
        <w:t xml:space="preserve"> </w:t>
      </w:r>
      <w:r w:rsidR="007B65F6">
        <w:t xml:space="preserve">ООО «Сибирские </w:t>
      </w:r>
      <w:proofErr w:type="spellStart"/>
      <w:r w:rsidR="007B65F6">
        <w:t>блины-Новокузнецк</w:t>
      </w:r>
      <w:proofErr w:type="spellEnd"/>
      <w:r w:rsidR="007B65F6">
        <w:t>»</w:t>
      </w:r>
      <w:r w:rsidRPr="0019185C">
        <w:t xml:space="preserve"> заключить договор по начальной (минимальной) цене договора (цене лота).</w:t>
      </w:r>
    </w:p>
    <w:p w:rsidR="007B65F6" w:rsidRDefault="007B65F6" w:rsidP="007B65F6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5</w:t>
      </w:r>
      <w:r w:rsidRPr="00B902B7">
        <w:t xml:space="preserve"> признается несостоявшимся, так как по окончании срока подачи заявок подана лишь одна заявка. </w:t>
      </w:r>
      <w:r w:rsidRPr="0019185C">
        <w:t xml:space="preserve">Предложить единственному участнику аукциона </w:t>
      </w:r>
      <w:r>
        <w:t xml:space="preserve">обе части </w:t>
      </w:r>
      <w:proofErr w:type="gramStart"/>
      <w:r>
        <w:t>заявок</w:t>
      </w:r>
      <w:proofErr w:type="gramEnd"/>
      <w:r>
        <w:t xml:space="preserve"> которого соответствуют документации о проведении аукциона </w:t>
      </w:r>
      <w:r w:rsidRPr="0019185C">
        <w:t xml:space="preserve">по </w:t>
      </w:r>
      <w:r>
        <w:t>л</w:t>
      </w:r>
      <w:r w:rsidRPr="0019185C">
        <w:t xml:space="preserve">оту № </w:t>
      </w:r>
      <w:r>
        <w:t>5-</w:t>
      </w:r>
      <w:r w:rsidRPr="0019185C">
        <w:t xml:space="preserve"> </w:t>
      </w:r>
      <w:r>
        <w:rPr>
          <w:sz w:val="18"/>
          <w:szCs w:val="18"/>
        </w:rPr>
        <w:t xml:space="preserve">ИП </w:t>
      </w:r>
      <w:r w:rsidRPr="00171C9C">
        <w:rPr>
          <w:sz w:val="18"/>
          <w:szCs w:val="18"/>
        </w:rPr>
        <w:t>Сафаров</w:t>
      </w:r>
      <w:r>
        <w:rPr>
          <w:sz w:val="18"/>
          <w:szCs w:val="18"/>
        </w:rPr>
        <w:t>у</w:t>
      </w:r>
      <w:r w:rsidRPr="00171C9C">
        <w:rPr>
          <w:sz w:val="18"/>
          <w:szCs w:val="18"/>
        </w:rPr>
        <w:t xml:space="preserve"> </w:t>
      </w:r>
      <w:proofErr w:type="spellStart"/>
      <w:r w:rsidRPr="00171C9C">
        <w:rPr>
          <w:sz w:val="18"/>
          <w:szCs w:val="18"/>
        </w:rPr>
        <w:t>Азер</w:t>
      </w:r>
      <w:proofErr w:type="spellEnd"/>
      <w:r w:rsidRPr="00171C9C">
        <w:rPr>
          <w:sz w:val="18"/>
          <w:szCs w:val="18"/>
        </w:rPr>
        <w:t xml:space="preserve"> </w:t>
      </w:r>
      <w:proofErr w:type="spellStart"/>
      <w:r w:rsidRPr="00171C9C">
        <w:rPr>
          <w:sz w:val="18"/>
          <w:szCs w:val="18"/>
        </w:rPr>
        <w:t>Самы</w:t>
      </w:r>
      <w:proofErr w:type="spellEnd"/>
      <w:r w:rsidRPr="00171C9C">
        <w:rPr>
          <w:sz w:val="18"/>
          <w:szCs w:val="18"/>
        </w:rPr>
        <w:t xml:space="preserve"> </w:t>
      </w:r>
      <w:proofErr w:type="spellStart"/>
      <w:r w:rsidRPr="00171C9C">
        <w:rPr>
          <w:sz w:val="18"/>
          <w:szCs w:val="18"/>
        </w:rPr>
        <w:t>Оглы</w:t>
      </w:r>
      <w:proofErr w:type="spellEnd"/>
      <w:r w:rsidRPr="0019185C">
        <w:t xml:space="preserve"> заключить договор по начальной (минимальной) цене договора (цене лота).</w:t>
      </w:r>
    </w:p>
    <w:p w:rsidR="00171C9C" w:rsidRDefault="00171C9C" w:rsidP="00171C9C">
      <w:pPr>
        <w:widowControl/>
        <w:jc w:val="both"/>
      </w:pPr>
    </w:p>
    <w:p w:rsidR="000447A5" w:rsidRDefault="00171C9C" w:rsidP="00171C9C">
      <w:pPr>
        <w:jc w:val="both"/>
      </w:pPr>
      <w:r>
        <w:t>15</w:t>
      </w:r>
      <w:r w:rsidRPr="00125DE7">
        <w:t>. Настоящий</w:t>
      </w:r>
      <w:r>
        <w:t xml:space="preserve"> протокол подлежит размещению на сайте </w:t>
      </w:r>
      <w:r w:rsidR="007B65F6" w:rsidRPr="00243722">
        <w:t>http://new.admnkz.info/</w:t>
      </w:r>
      <w:r w:rsidR="007B65F6">
        <w:t xml:space="preserve"> </w:t>
      </w:r>
      <w:r w:rsidR="007B65F6" w:rsidRPr="00C344E3">
        <w:t xml:space="preserve">и на электронной площадке </w:t>
      </w:r>
      <w:proofErr w:type="spellStart"/>
      <w:r w:rsidR="007B65F6" w:rsidRPr="00C344E3">
        <w:t>i.rts-tender.ru</w:t>
      </w:r>
      <w:proofErr w:type="spellEnd"/>
      <w:r w:rsidR="007B65F6" w:rsidRPr="00C344E3">
        <w:t xml:space="preserve"> процедура №  159198</w:t>
      </w:r>
      <w:r w:rsidR="007B65F6">
        <w:t>.</w:t>
      </w:r>
    </w:p>
    <w:p w:rsidR="007B65F6" w:rsidRDefault="007B65F6" w:rsidP="00171C9C">
      <w:pPr>
        <w:jc w:val="both"/>
      </w:pPr>
    </w:p>
    <w:p w:rsidR="007B65F6" w:rsidRDefault="007B65F6" w:rsidP="00171C9C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9C" w:rsidRDefault="00171C9C">
      <w:r>
        <w:separator/>
      </w:r>
    </w:p>
  </w:endnote>
  <w:endnote w:type="continuationSeparator" w:id="0">
    <w:p w:rsidR="00171C9C" w:rsidRDefault="0017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9C" w:rsidRDefault="00171C9C">
      <w:r>
        <w:separator/>
      </w:r>
    </w:p>
  </w:footnote>
  <w:footnote w:type="continuationSeparator" w:id="0">
    <w:p w:rsidR="00171C9C" w:rsidRDefault="0017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C9C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B65F6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B7D80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15365</Characters>
  <Application>Microsoft Office Word</Application>
  <DocSecurity>0</DocSecurity>
  <Lines>128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2024-05-23T03:26:00Z</dcterms:modified>
</cp:coreProperties>
</file>